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E13240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B8C2FC" wp14:editId="051CE4BD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3445BC" w:rsidP="00760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___________201</w:t>
            </w:r>
            <w:r w:rsidR="00450D7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№___________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4DCC" w:rsidRPr="00AE4DCC" w:rsidRDefault="003445BC" w:rsidP="00AE4DCC">
      <w:pPr>
        <w:tabs>
          <w:tab w:val="left" w:pos="3969"/>
        </w:tabs>
        <w:spacing w:after="0" w:line="240" w:lineRule="auto"/>
        <w:ind w:right="4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E53EA1"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53EA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 </w:t>
      </w:r>
      <w:proofErr w:type="gramStart"/>
      <w:r w:rsidR="00E53EA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53EA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3EA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="00E53EA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</w:t>
      </w:r>
      <w:r w:rsidR="002D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</w:p>
    <w:p w:rsidR="00AE4DCC" w:rsidRPr="00AE4DCC" w:rsidRDefault="00AE4DCC" w:rsidP="00AE4DCC">
      <w:pPr>
        <w:tabs>
          <w:tab w:val="left" w:pos="3969"/>
        </w:tabs>
        <w:spacing w:after="0" w:line="240" w:lineRule="atLeast"/>
        <w:ind w:right="50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DCC" w:rsidRPr="00AE4DCC" w:rsidRDefault="00AE4DCC" w:rsidP="00E13240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proofErr w:type="gramStart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с Ф</w:t>
      </w:r>
      <w:r w:rsid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06.10.2003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Указом Президента Российской Федерации от 29.</w:t>
      </w:r>
      <w:r w:rsidR="00E1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06.2018 № 378 «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Национальном плане противодействи</w:t>
      </w:r>
      <w:r w:rsidR="00E1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коррупции на 2018 - 2020 годы»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</w:t>
      </w:r>
      <w:r w:rsid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родского округа от 26.01.2016 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B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56-п «Об утверждении порядка разработки, реализации и оценки эффективности</w:t>
      </w:r>
      <w:proofErr w:type="gramEnd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 муниципального образования Соль-Илецкий городской округ», от </w:t>
      </w:r>
      <w:r w:rsidR="00E13240" w:rsidRPr="00E1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16.09.2019 № 1922</w:t>
      </w:r>
      <w:r w:rsidRPr="00E1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E13240" w:rsidRPr="00E1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муниципальных программ муниципального образовани</w:t>
      </w:r>
      <w:r w:rsidR="00BB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Соль-Илецкий городской округ»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  <w:r w:rsidR="00BB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73621" w:rsidRDefault="005C2E19" w:rsidP="00E13240">
      <w:pPr>
        <w:tabs>
          <w:tab w:val="left" w:pos="56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A7362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программу «О противодействии коррупции </w:t>
      </w:r>
      <w:proofErr w:type="gramStart"/>
      <w:r w:rsidR="00A7362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7362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362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="00A7362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</w:t>
      </w:r>
      <w:r w:rsidR="00BB19B5" w:rsidRPr="00BB19B5">
        <w:t xml:space="preserve"> </w:t>
      </w:r>
      <w:r w:rsidR="00BB19B5" w:rsidRPr="00BB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A73621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BE5" w:rsidRPr="001B2BE5" w:rsidRDefault="00A73621" w:rsidP="00E132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 постановления</w:t>
      </w:r>
      <w:r w:rsidR="001B2BE5" w:rsidRPr="001B2B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3531D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1B2BE5" w:rsidRPr="001B2B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2BE5" w:rsidRDefault="001B2BE5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30.03.2016  </w:t>
      </w:r>
      <w:r w:rsidR="0024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882-п «</w:t>
      </w:r>
      <w:r w:rsidR="002461AC" w:rsidRPr="0024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24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C2E19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 </w:t>
      </w:r>
      <w:proofErr w:type="gramStart"/>
      <w:r w:rsidR="005C2E19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C2E19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2E19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="005C2E19"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3531D" w:rsidRDefault="00F3531D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07.10.2016 № 3012-п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30.03.2016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882-п «О противодействии коррупции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</w:t>
      </w:r>
      <w:r w:rsidR="002461AC" w:rsidRPr="002461AC">
        <w:t xml:space="preserve"> </w:t>
      </w:r>
      <w:r w:rsidR="002461AC" w:rsidRPr="0024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2016–2018 годы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3531D" w:rsidRDefault="00F3531D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14.06.2017 № 1667-п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30.03.2016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882-п «О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противодействии коррупции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</w:t>
      </w:r>
      <w:r w:rsidR="002461AC" w:rsidRPr="002461AC">
        <w:t xml:space="preserve"> </w:t>
      </w:r>
      <w:r w:rsid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2016–2019</w:t>
      </w:r>
      <w:r w:rsidR="002461AC" w:rsidRPr="0024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3531D" w:rsidRDefault="00F3531D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06.10.2017 № 2672-п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 30.03.2016 № 882-п «</w:t>
      </w:r>
      <w:r w:rsidR="00682A8B" w:rsidRP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</w:t>
      </w:r>
      <w:r w:rsidR="00682A8B" w:rsidRP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2016–2019</w:t>
      </w:r>
      <w:r w:rsidR="00682A8B" w:rsidRPr="0024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31D" w:rsidRDefault="00F3531D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30.03.2018 № 731-п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 30.03.2016 № 882-п «</w:t>
      </w:r>
      <w:r w:rsidR="00682A8B" w:rsidRP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682A8B"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31D" w:rsidRDefault="00F3531D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28.09.2018 № 2230-п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 30.03.2016 № 882-п «</w:t>
      </w:r>
      <w:r w:rsidR="00682A8B" w:rsidRP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682A8B"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округе»;</w:t>
      </w:r>
    </w:p>
    <w:p w:rsidR="005C2E19" w:rsidRPr="00BE137C" w:rsidRDefault="00F3531D" w:rsidP="00E13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24.12.2018 № 2894-п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Соль-Илецкого городского округа от 30.03.2016 № 882-п «О противодействии коррупции </w:t>
      </w:r>
      <w:proofErr w:type="gramStart"/>
      <w:r w:rsidRPr="00F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округе».</w:t>
      </w:r>
    </w:p>
    <w:p w:rsidR="005C2E19" w:rsidRPr="005C2E19" w:rsidRDefault="005C2E19" w:rsidP="00E13240">
      <w:pPr>
        <w:tabs>
          <w:tab w:val="left" w:pos="411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руководителя аппарата В.М. </w:t>
      </w:r>
      <w:proofErr w:type="spellStart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E19" w:rsidRPr="005C2E19" w:rsidRDefault="005C2E19" w:rsidP="00E132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137C" w:rsidRPr="00BE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01.01.2020.</w:t>
      </w: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37C" w:rsidRDefault="00BE137C" w:rsidP="00AE4DCC">
      <w:pPr>
        <w:tabs>
          <w:tab w:val="left" w:pos="6949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240" w:rsidRDefault="00E13240" w:rsidP="00AE4DCC">
      <w:pPr>
        <w:tabs>
          <w:tab w:val="left" w:pos="6949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E4DC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E4DCC">
        <w:rPr>
          <w:rFonts w:ascii="Times New Roman" w:eastAsia="Calibri" w:hAnsi="Times New Roman" w:cs="Times New Roman"/>
          <w:sz w:val="28"/>
          <w:szCs w:val="28"/>
        </w:rPr>
        <w:t>Соль-Илецкий  городской округ                                                       А.А. Кузьмин</w:t>
      </w:r>
    </w:p>
    <w:p w:rsid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240" w:rsidRDefault="00E13240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B0CDE" w:rsidRPr="00AE4DCC" w:rsidRDefault="003B0CDE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C2E19" w:rsidRDefault="005C2E19" w:rsidP="00AE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240" w:rsidRDefault="00AE4DCC" w:rsidP="00DC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D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района, организационный отдел, финансовое управление, комитету экономического анализа и прогнозирования, МКУ «Центр учета и отчетности муниципального образовани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Соль-Илецкий городской округ»</w:t>
      </w:r>
    </w:p>
    <w:p w:rsidR="00E13240" w:rsidRDefault="00E13240" w:rsidP="00DC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6686D" w:rsidRPr="00A6686D" w:rsidTr="00A6686D">
        <w:trPr>
          <w:trHeight w:val="1391"/>
        </w:trPr>
        <w:tc>
          <w:tcPr>
            <w:tcW w:w="4219" w:type="dxa"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A6686D" w:rsidRPr="00A6686D" w:rsidRDefault="00A6686D" w:rsidP="00A6686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A6686D" w:rsidRPr="00A6686D" w:rsidRDefault="00A6686D" w:rsidP="00A6686D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№________</w:t>
            </w:r>
          </w:p>
        </w:tc>
      </w:tr>
    </w:tbl>
    <w:p w:rsidR="00A6686D" w:rsidRPr="00A6686D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6"/>
      <w:bookmarkEnd w:id="1"/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Соль-Илецком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округе» </w:t>
      </w:r>
      <w:proofErr w:type="gramEnd"/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Default="00A6686D" w:rsidP="003B0C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DE" w:rsidRPr="00A6686D" w:rsidRDefault="003B0CDE" w:rsidP="003B0C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 противодействии коррупции 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6093"/>
      </w:tblGrid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Программы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shd w:val="clear" w:color="auto" w:fill="auto"/>
          </w:tcPr>
          <w:p w:rsidR="00A6686D" w:rsidRPr="005835A7" w:rsidRDefault="005835A7" w:rsidP="005835A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2"/>
                <w:sz w:val="28"/>
                <w:szCs w:val="28"/>
                <w:lang w:eastAsia="ru-RU"/>
              </w:rPr>
              <w:t>Сектор</w:t>
            </w:r>
            <w:r w:rsidRPr="005835A7">
              <w:rPr>
                <w:rFonts w:ascii="Times New Roman" w:eastAsiaTheme="minorEastAsia" w:hAnsi="Times New Roman"/>
                <w:spacing w:val="-2"/>
                <w:sz w:val="28"/>
                <w:szCs w:val="28"/>
                <w:lang w:eastAsia="ru-RU"/>
              </w:rPr>
              <w:t xml:space="preserve"> по вопросам муниципальной службы и кадровой работе </w:t>
            </w:r>
            <w:r w:rsidR="00A6686D"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  <w:r w:rsidR="00090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5835A7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6686D"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мероприятий по недопущению проявлений коррупции, </w:t>
            </w: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противодействия коррупции на территории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3D0FB6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</w:t>
            </w:r>
            <w:r w:rsidR="00A6686D"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нижение предпосылок возникновения коррупции;</w:t>
            </w:r>
          </w:p>
          <w:p w:rsidR="00A6686D" w:rsidRPr="00A6686D" w:rsidRDefault="003D0FB6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A6686D"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антикоррупционного законодательства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противодействия коррупции, (ед.);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доля установленных фактов коррупции от общего количества жалоб и обращений граждан, поступивших за отчетный период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 на сайте администрации муниципального образования Программы по противодействию коррупции и отчет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 ее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выполнении, (да/нет)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0522F6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2020-2025</w:t>
            </w:r>
            <w:r w:rsidR="00A6686D"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годы, реализуется одним этапом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090B40" w:rsidRDefault="000522F6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г.- 4</w:t>
            </w:r>
            <w:r w:rsidR="00A6686D"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6686D" w:rsidRPr="00090B40" w:rsidRDefault="000522F6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г.- 4</w:t>
            </w:r>
            <w:r w:rsidR="00A6686D"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6686D" w:rsidRPr="00090B40" w:rsidRDefault="000522F6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г.- 4</w:t>
            </w:r>
            <w:r w:rsidR="00A6686D"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6686D" w:rsidRPr="00090B40" w:rsidRDefault="000522F6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6686D"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г.- 4  тыс. рублей</w:t>
            </w:r>
          </w:p>
          <w:p w:rsidR="00A6686D" w:rsidRPr="00090B40" w:rsidRDefault="000522F6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г.- 4</w:t>
            </w:r>
            <w:r w:rsidR="00A6686D"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A6686D" w:rsidRPr="00A6686D" w:rsidRDefault="000522F6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г.- 4</w:t>
            </w:r>
            <w:r w:rsidR="00A6686D" w:rsidRPr="0009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округа;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A6686D" w:rsidRPr="00A6686D" w:rsidRDefault="00A6686D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1 . Общая характеристика муниципальной программы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 w:history="1">
        <w:r w:rsidRPr="00A66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  </w:t>
      </w:r>
      <w:hyperlink r:id="rId9" w:history="1">
        <w:r w:rsidRPr="00A66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0" w:history="1">
        <w:r w:rsidRPr="00A668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выше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</w:t>
      </w: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 программно-целевой подход, а также проведение организационных мероприятий в этом направлении.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</w:t>
      </w:r>
      <w:r w:rsidRPr="00A6686D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 Приоритеты муниципальной политики в сфере реализации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  <w:t>муниципальной программы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коррупции осуществляется на следующих основных принципах: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защиты прав и законных интересов физических и юридических лиц;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показателей (индикаторов) муниципальной программы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bCs/>
          <w:color w:val="393939"/>
          <w:spacing w:val="-3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Соль-Илецкий городской округ.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A6686D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по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будут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оцениваться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по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целевым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</w:t>
      </w:r>
      <w:r w:rsidRPr="00A6686D">
        <w:rPr>
          <w:rFonts w:ascii="Times New Roman" w:eastAsia="Calibri" w:hAnsi="Times New Roman" w:cs="Times New Roman"/>
          <w:sz w:val="28"/>
          <w:szCs w:val="28"/>
        </w:rPr>
        <w:t>показателям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(</w:t>
      </w:r>
      <w:r w:rsidRPr="00A6686D">
        <w:rPr>
          <w:rFonts w:ascii="Times New Roman" w:eastAsia="Calibri" w:hAnsi="Times New Roman" w:cs="Times New Roman"/>
          <w:sz w:val="28"/>
          <w:szCs w:val="28"/>
        </w:rPr>
        <w:t>индикаторам</w:t>
      </w:r>
      <w:r w:rsidRPr="00A6686D">
        <w:rPr>
          <w:rFonts w:ascii="Bell MT" w:eastAsia="Calibri" w:hAnsi="Bell MT" w:cs="Times New Roman"/>
          <w:sz w:val="28"/>
          <w:szCs w:val="28"/>
        </w:rPr>
        <w:t>):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 нарушений законодательства в сфере закупок товаров, работ, услуг для обеспечения муниципальных нужд;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антикоррупционной направленности кадровой политики в органах местного самоуправления, (да/нет)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семинаров (мероприятий) по вопросам противодействия коррупции, (ед.);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сайте администрации муниципального образования Программы по противодействию коррупции и отчет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её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выполнении, (да/нет).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A6686D" w:rsidRPr="00A6686D" w:rsidRDefault="00A6686D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  <w:lang w:eastAsia="ru-RU"/>
        </w:rPr>
        <w:sectPr w:rsidR="00A6686D" w:rsidRPr="00A6686D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5"/>
        <w:gridCol w:w="7196"/>
      </w:tblGrid>
      <w:tr w:rsidR="00A6686D" w:rsidRPr="00A6686D" w:rsidTr="00A6686D">
        <w:tc>
          <w:tcPr>
            <w:tcW w:w="7195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7196" w:type="dxa"/>
            <w:shd w:val="clear" w:color="auto" w:fill="auto"/>
          </w:tcPr>
          <w:p w:rsidR="00A6686D" w:rsidRPr="00A6686D" w:rsidRDefault="00A6686D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A6686D" w:rsidRPr="00A6686D" w:rsidRDefault="00A6686D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A6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  <w:p w:rsidR="00A6686D" w:rsidRPr="00A6686D" w:rsidRDefault="00A6686D" w:rsidP="00A6686D">
            <w:pPr>
              <w:pageBreakBefore/>
              <w:spacing w:after="0" w:line="240" w:lineRule="auto"/>
              <w:ind w:left="2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противодействии коррупции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Соль-Илецком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</w:tr>
    </w:tbl>
    <w:p w:rsidR="00A6686D" w:rsidRPr="00A6686D" w:rsidRDefault="00A6686D" w:rsidP="005445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4.Перечень основных мероприятий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A6686D" w:rsidRPr="00A6686D" w:rsidTr="00A6686D">
        <w:tc>
          <w:tcPr>
            <w:tcW w:w="852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66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6686D" w:rsidRPr="00A6686D" w:rsidTr="00A6686D">
        <w:tc>
          <w:tcPr>
            <w:tcW w:w="852" w:type="dxa"/>
            <w:vMerge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A6686D" w:rsidRPr="00A6686D" w:rsidRDefault="004E70B6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86D" w:rsidRPr="00A6686D" w:rsidRDefault="004E70B6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A6686D" w:rsidRPr="00F518D2" w:rsidRDefault="004E70B6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</w:t>
            </w:r>
            <w:r w:rsidR="00A6686D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прокуратурой Соль-Илецкого района обеспечить </w:t>
            </w: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518D2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  <w:r w:rsidR="00A6686D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рекомендаций, определяющих порядок соблюдения лицами, замещающими муниципальные должности, должности муниципальной службы, ограничений,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</w:t>
            </w:r>
            <w:proofErr w:type="gramEnd"/>
            <w:r w:rsidR="00A6686D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</w:t>
            </w:r>
            <w:proofErr w:type="gramStart"/>
            <w:r w:rsidR="00A6686D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  <w:proofErr w:type="gramEnd"/>
            <w:r w:rsidR="00A6686D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</w:t>
            </w:r>
            <w:r w:rsidR="00F518D2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конфликта интересов</w:t>
            </w:r>
            <w:r w:rsidR="00A6686D"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4E70B6" w:rsidRPr="004E70B6" w:rsidRDefault="004E70B6" w:rsidP="004E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A6686D" w:rsidRPr="00A6686D" w:rsidRDefault="004E70B6" w:rsidP="004E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предоставления муниципальных услуг, выработка предложений по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559" w:type="dxa"/>
            <w:gridSpan w:val="2"/>
          </w:tcPr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максимальной доступности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удовлетворенности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муниципальных услуг их качеством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установленных фактов коррупции от общего количества жалоб и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2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каждого  года проведение анализа исполнения установленных </w:t>
            </w:r>
            <w:r w:rsidRPr="00A6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ограничений, касающихся получения подарков отдельными категориями лиц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по вопросам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и кадровой работе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укрепление доверия населения округа к органам  местного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антикоррупционной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86D" w:rsidRPr="00A6686D" w:rsidRDefault="00F518D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личных дел лиц, замещающих муниципальные должности и должности муниципальной службы, в том числе обеспечение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F518D2" w:rsidRP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 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F518D2" w:rsidRP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F518D2" w:rsidRP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A6686D" w:rsidRPr="00A6686D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на </w:t>
            </w:r>
            <w:proofErr w:type="spellStart"/>
            <w:proofErr w:type="gramStart"/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муници-пальную</w:t>
            </w:r>
            <w:proofErr w:type="spellEnd"/>
            <w:proofErr w:type="gramEnd"/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 об имуществе и обязательствах имущественного характера лиц, замещающих муниципальные должности, должности муниципальных служащих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A6686D" w:rsidRPr="00A6686D" w:rsidRDefault="00A6686D" w:rsidP="0024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вопросам муниципальной службы и кадровой работе, </w:t>
            </w:r>
          </w:p>
        </w:tc>
        <w:tc>
          <w:tcPr>
            <w:tcW w:w="1559" w:type="dxa"/>
            <w:gridSpan w:val="2"/>
          </w:tcPr>
          <w:p w:rsidR="00F518D2" w:rsidRP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проведение среди всех слоев населения округа опроса общественного мнения  для оценки уровня коррупции в округе и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F518D2" w:rsidRPr="00A6686D" w:rsidRDefault="00F518D2" w:rsidP="00F5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по вопросам муниципальной службы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работе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518D2" w:rsidRP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</w:t>
            </w:r>
          </w:p>
          <w:p w:rsid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антикоррупционной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установленных фактов коррупции от общего количества жалоб и обращений граждан,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за отчетный период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243BF2" w:rsidRDefault="00243BF2" w:rsidP="0024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вопросам муниципальной службы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работе</w:t>
            </w:r>
          </w:p>
          <w:p w:rsidR="00243BF2" w:rsidRPr="00A6686D" w:rsidRDefault="00243BF2" w:rsidP="0024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F518D2" w:rsidRPr="00F518D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243BF2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F518D2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их проектов администрации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243BF2" w:rsidRPr="00F518D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возникновения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</w:t>
            </w:r>
            <w:proofErr w:type="spell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экспертизе в отчетном периоде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мнения и нетерпимости к коррупционному поведению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A6686D" w:rsidRPr="00A6686D" w:rsidRDefault="00A6686D" w:rsidP="0024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</w:t>
            </w:r>
            <w:r w:rsid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службы и кадровой работе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A6686D" w:rsidRPr="00A6686D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1 раза в год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  <w:r w:rsidRPr="00A6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совершения коррупционных 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A6686D" w:rsidRPr="00A6686D" w:rsidRDefault="00A6686D" w:rsidP="0024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</w:t>
            </w:r>
            <w:r w:rsid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службы и кадровой работе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A6686D" w:rsidRPr="00A6686D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  <w:r w:rsidRPr="00A66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соверш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размещения заказов в сфере закупок товаров,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муниципальных нужд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Федерального </w:t>
            </w:r>
            <w:hyperlink r:id="rId11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A668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муниципального финансового контроля,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A6686D" w:rsidRPr="00A6686D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минимизация возможности проявлений коррупций среди муниципальных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соверш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243BF2" w:rsidRPr="00F518D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взаимодействии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Соль-Илецкого городского округа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243BF2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450D70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86D" w:rsidRPr="00A6686D" w:rsidRDefault="00A6686D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A6686D" w:rsidRPr="00A6686D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СМИ и на официальном сайте:</w:t>
            </w:r>
            <w:r w:rsidR="00B6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возможности заключения договоров аренды в отношении муниципального  имущества, земельных участков, а также и о продаже их;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приватизации муниципального имущества;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</w:t>
            </w:r>
            <w:r w:rsid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тектуры, градостроительства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земельных отношений,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86D" w:rsidRPr="00A6686D" w:rsidRDefault="00A6686D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7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совершаемых от имени или в интересах юридических лиц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 муниципальными служащими, руководителями подведомственных муниципальных предприятий, учреждений профилактической работы (бесед, семинаров), в том числе с привлечением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администрации</w:t>
            </w:r>
          </w:p>
        </w:tc>
        <w:tc>
          <w:tcPr>
            <w:tcW w:w="1559" w:type="dxa"/>
            <w:gridSpan w:val="2"/>
          </w:tcPr>
          <w:p w:rsidR="00243BF2" w:rsidRP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</w:t>
            </w:r>
          </w:p>
          <w:p w:rsidR="00243BF2" w:rsidRDefault="00243BF2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юридическими лицами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соверш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A6686D" w:rsidRDefault="00A6686D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B62AD6" w:rsidRDefault="00B62AD6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243BF2" w:rsidRPr="00A6686D" w:rsidRDefault="00243BF2" w:rsidP="00243BF2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  <w:lastRenderedPageBreak/>
        <w:t>5. Ресурсное  обеспечение  реализации муниципальной программы.</w:t>
      </w: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721"/>
        <w:gridCol w:w="3362"/>
        <w:gridCol w:w="6909"/>
      </w:tblGrid>
      <w:tr w:rsidR="00A6686D" w:rsidRPr="00A6686D" w:rsidTr="00A6686D">
        <w:trPr>
          <w:trHeight w:val="1628"/>
        </w:trPr>
        <w:tc>
          <w:tcPr>
            <w:tcW w:w="4721" w:type="dxa"/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A6686D" w:rsidRPr="00A6686D" w:rsidRDefault="00A6686D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A6686D" w:rsidRPr="00A6686D" w:rsidRDefault="00A6686D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66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A6686D" w:rsidRPr="00A6686D" w:rsidRDefault="00A6686D" w:rsidP="00A6686D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6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 и их значениях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808"/>
        <w:gridCol w:w="1262"/>
        <w:gridCol w:w="1233"/>
        <w:gridCol w:w="1418"/>
        <w:gridCol w:w="1342"/>
        <w:gridCol w:w="1387"/>
        <w:gridCol w:w="1386"/>
        <w:gridCol w:w="2982"/>
      </w:tblGrid>
      <w:tr w:rsidR="00A6686D" w:rsidRPr="00A6686D" w:rsidTr="00A6686D">
        <w:tc>
          <w:tcPr>
            <w:tcW w:w="0" w:type="auto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A6686D" w:rsidRPr="00A6686D" w:rsidTr="00A6686D">
        <w:tc>
          <w:tcPr>
            <w:tcW w:w="0" w:type="auto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2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6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2" w:type="dxa"/>
          </w:tcPr>
          <w:p w:rsidR="00A6686D" w:rsidRPr="00A6686D" w:rsidRDefault="00243BF2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2025</w:t>
            </w:r>
            <w:r w:rsidR="00A6686D"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A6686D" w:rsidRPr="00A6686D" w:rsidTr="00A6686D">
        <w:tc>
          <w:tcPr>
            <w:tcW w:w="466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Соль-Илецком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округе»</w:t>
            </w:r>
            <w:proofErr w:type="gramEnd"/>
          </w:p>
        </w:tc>
      </w:tr>
      <w:tr w:rsidR="00A6686D" w:rsidRPr="00A6686D" w:rsidTr="00A6686D">
        <w:trPr>
          <w:trHeight w:val="1403"/>
        </w:trPr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коррупционных факторов в муниципальных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установленных фактов коррупции от общего количества жалоб и обращений граждан,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за отчетный период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86D" w:rsidRPr="00A6686D" w:rsidTr="00A6686D">
        <w:trPr>
          <w:trHeight w:val="641"/>
        </w:trPr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муниципального образования Программы по противодействию коррупции и отчет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ее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выполнении, (да/нет)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686D" w:rsidRPr="00A6686D" w:rsidTr="00A668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4"/>
          <w:wBefore w:w="676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A66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программе</w:t>
            </w:r>
          </w:p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противодействии коррупции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Соль-Илецком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A6686D" w:rsidRPr="00A6686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="00A6686D"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A6686D" w:rsidRPr="00A6686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="00A6686D"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686D"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="00A6686D"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A6686D"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противодействии коррупции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Соль-Илецком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AD6" w:rsidRPr="00A6686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D6" w:rsidRPr="00A6686D" w:rsidRDefault="00B62AD6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лиц администрации городского округа  при работе с физическими и юридическими лицами.</w:t>
            </w: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общественного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мнения и нетерпимости к коррупционному поведению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сфере размещения заказов в сфере закупок товаров,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 услуг для обеспечения муниципальных нужд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AD6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при взаимодействии</w:t>
            </w:r>
          </w:p>
          <w:p w:rsidR="00B62AD6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AD6" w:rsidRPr="00A6686D" w:rsidTr="00A6686D">
        <w:trPr>
          <w:trHeight w:val="85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AD6" w:rsidRPr="00A6686D" w:rsidRDefault="00B62AD6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AD6" w:rsidRPr="00A6686D" w:rsidRDefault="00B62AD6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AF9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18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 в средствах массовой информации и на официальном сайте администрации деятельности органов местного самоуправления в сфере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CF5AF9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AF9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AF9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F9" w:rsidRPr="00A6686D" w:rsidRDefault="00CF5AF9" w:rsidP="0024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F9" w:rsidRPr="00A6686D" w:rsidRDefault="00CF5AF9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7.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совершаемых от имени или в интересах юридических лиц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86D" w:rsidRPr="00A6686D" w:rsidRDefault="00A6686D" w:rsidP="00A6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6686D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9F2E9B" w:rsidRPr="00AE4DCC" w:rsidRDefault="009F2E9B" w:rsidP="00AE4DCC"/>
    <w:sectPr w:rsidR="009F2E9B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22F6"/>
    <w:rsid w:val="00090B40"/>
    <w:rsid w:val="000939DF"/>
    <w:rsid w:val="000948F2"/>
    <w:rsid w:val="0013177F"/>
    <w:rsid w:val="00166A00"/>
    <w:rsid w:val="001B2BE5"/>
    <w:rsid w:val="00220C19"/>
    <w:rsid w:val="00243BF2"/>
    <w:rsid w:val="002461AC"/>
    <w:rsid w:val="002C5ECC"/>
    <w:rsid w:val="002D24AD"/>
    <w:rsid w:val="002D7314"/>
    <w:rsid w:val="002E51AD"/>
    <w:rsid w:val="00321F27"/>
    <w:rsid w:val="003445BC"/>
    <w:rsid w:val="003575E8"/>
    <w:rsid w:val="0036572E"/>
    <w:rsid w:val="00375961"/>
    <w:rsid w:val="00394B0A"/>
    <w:rsid w:val="003B0CDE"/>
    <w:rsid w:val="003D0FB6"/>
    <w:rsid w:val="003E10C5"/>
    <w:rsid w:val="00450D70"/>
    <w:rsid w:val="004904C0"/>
    <w:rsid w:val="004E70B6"/>
    <w:rsid w:val="0054455E"/>
    <w:rsid w:val="005543BE"/>
    <w:rsid w:val="00566EC9"/>
    <w:rsid w:val="005835A7"/>
    <w:rsid w:val="005C2E19"/>
    <w:rsid w:val="005F2E38"/>
    <w:rsid w:val="00612DD7"/>
    <w:rsid w:val="00651F52"/>
    <w:rsid w:val="0065387F"/>
    <w:rsid w:val="006678A2"/>
    <w:rsid w:val="00682A8B"/>
    <w:rsid w:val="007600F6"/>
    <w:rsid w:val="007C709C"/>
    <w:rsid w:val="0081055C"/>
    <w:rsid w:val="00896058"/>
    <w:rsid w:val="008D4702"/>
    <w:rsid w:val="00955DF9"/>
    <w:rsid w:val="0098207F"/>
    <w:rsid w:val="00996F74"/>
    <w:rsid w:val="009A0DA4"/>
    <w:rsid w:val="009D0968"/>
    <w:rsid w:val="009F2E9B"/>
    <w:rsid w:val="00A6686D"/>
    <w:rsid w:val="00A73621"/>
    <w:rsid w:val="00AD6E75"/>
    <w:rsid w:val="00AE4DCC"/>
    <w:rsid w:val="00B62AD6"/>
    <w:rsid w:val="00B750ED"/>
    <w:rsid w:val="00BB19B5"/>
    <w:rsid w:val="00BC2596"/>
    <w:rsid w:val="00BE137C"/>
    <w:rsid w:val="00C20159"/>
    <w:rsid w:val="00CF5AF9"/>
    <w:rsid w:val="00D8645C"/>
    <w:rsid w:val="00DC31FF"/>
    <w:rsid w:val="00E13240"/>
    <w:rsid w:val="00E25B2F"/>
    <w:rsid w:val="00E47C4F"/>
    <w:rsid w:val="00E53EA1"/>
    <w:rsid w:val="00E57D75"/>
    <w:rsid w:val="00F3531D"/>
    <w:rsid w:val="00F518D2"/>
    <w:rsid w:val="00F61186"/>
    <w:rsid w:val="00FB2C17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2"/>
  </w:style>
  <w:style w:type="paragraph" w:styleId="1">
    <w:name w:val="heading 1"/>
    <w:basedOn w:val="a"/>
    <w:next w:val="a"/>
    <w:link w:val="10"/>
    <w:uiPriority w:val="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5D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8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6686D"/>
  </w:style>
  <w:style w:type="paragraph" w:styleId="a6">
    <w:name w:val="Body Text"/>
    <w:basedOn w:val="a"/>
    <w:link w:val="a7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68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6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6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6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66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A6686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6686D"/>
  </w:style>
  <w:style w:type="table" w:customStyle="1" w:styleId="12">
    <w:name w:val="Сетка таблицы1"/>
    <w:basedOn w:val="a1"/>
    <w:next w:val="af"/>
    <w:uiPriority w:val="59"/>
    <w:rsid w:val="00A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rsid w:val="00A668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2"/>
  </w:style>
  <w:style w:type="paragraph" w:styleId="1">
    <w:name w:val="heading 1"/>
    <w:basedOn w:val="a"/>
    <w:next w:val="a"/>
    <w:link w:val="10"/>
    <w:uiPriority w:val="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5D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8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6686D"/>
  </w:style>
  <w:style w:type="paragraph" w:styleId="a6">
    <w:name w:val="Body Text"/>
    <w:basedOn w:val="a"/>
    <w:link w:val="a7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68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6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6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6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66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A6686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6686D"/>
  </w:style>
  <w:style w:type="table" w:customStyle="1" w:styleId="12">
    <w:name w:val="Сетка таблицы1"/>
    <w:basedOn w:val="a1"/>
    <w:next w:val="af"/>
    <w:uiPriority w:val="59"/>
    <w:rsid w:val="00A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rsid w:val="00A668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6934FA6E6D2D11630628B8616DA5870E6A56F05D98AD56D09D86FA0i3m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006C6F8A16CF7B098AD3CE513593F02D9FC34CC2D48DA5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6259-51D4-485F-A3BC-876C56B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2019-10-11T11:08:00Z</cp:lastPrinted>
  <dcterms:created xsi:type="dcterms:W3CDTF">2019-10-11T11:09:00Z</dcterms:created>
  <dcterms:modified xsi:type="dcterms:W3CDTF">2019-10-11T11:09:00Z</dcterms:modified>
</cp:coreProperties>
</file>